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D63A1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SPYMAN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03E1C8" w14:textId="77777777" w:rsidR="001E3CBA" w:rsidRDefault="001E3CBA" w:rsidP="001E3CBA">
      <w:pPr>
        <w:rPr>
          <w:rFonts w:ascii="Times New Roman" w:hAnsi="Times New Roman" w:cs="Times New Roman"/>
        </w:rPr>
      </w:pPr>
    </w:p>
    <w:p w14:paraId="0BF98007" w14:textId="77777777" w:rsidR="001E3CBA" w:rsidRDefault="001E3CBA" w:rsidP="001E3CBA">
      <w:pPr>
        <w:rPr>
          <w:rFonts w:ascii="Times New Roman" w:hAnsi="Times New Roman" w:cs="Times New Roman"/>
        </w:rPr>
      </w:pPr>
    </w:p>
    <w:p w14:paraId="7DB13783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James </w:t>
      </w:r>
      <w:proofErr w:type="spellStart"/>
      <w:r>
        <w:rPr>
          <w:rFonts w:ascii="Times New Roman" w:hAnsi="Times New Roman" w:cs="Times New Roman"/>
        </w:rPr>
        <w:t>Lyster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12AB902B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Richard </w:t>
      </w:r>
      <w:proofErr w:type="spellStart"/>
      <w:r>
        <w:rPr>
          <w:rFonts w:ascii="Times New Roman" w:hAnsi="Times New Roman" w:cs="Times New Roman"/>
        </w:rPr>
        <w:t>Bryd</w:t>
      </w:r>
      <w:proofErr w:type="spellEnd"/>
      <w:r>
        <w:rPr>
          <w:rFonts w:ascii="Times New Roman" w:hAnsi="Times New Roman" w:cs="Times New Roman"/>
        </w:rPr>
        <w:t xml:space="preserve"> of Walden, Essex(q.v.), Thomas Smyth of Great</w:t>
      </w:r>
    </w:p>
    <w:p w14:paraId="5AC68F52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Thurlowe</w:t>
      </w:r>
      <w:proofErr w:type="spellEnd"/>
      <w:r>
        <w:rPr>
          <w:rFonts w:ascii="Times New Roman" w:hAnsi="Times New Roman" w:cs="Times New Roman"/>
        </w:rPr>
        <w:t>, Suffolk(q.v.), William Glover of Walden Essex(q.v.) and John</w:t>
      </w:r>
    </w:p>
    <w:p w14:paraId="0E75247E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Hyne</w:t>
      </w:r>
      <w:proofErr w:type="spellEnd"/>
      <w:r>
        <w:rPr>
          <w:rFonts w:ascii="Times New Roman" w:hAnsi="Times New Roman" w:cs="Times New Roman"/>
        </w:rPr>
        <w:t xml:space="preserve"> of Sudbury, Suffolk(q.v.).</w:t>
      </w:r>
    </w:p>
    <w:p w14:paraId="3F05B83C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979B40E" w14:textId="77777777" w:rsidR="001E3CBA" w:rsidRDefault="001E3CBA" w:rsidP="001E3CBA">
      <w:pPr>
        <w:rPr>
          <w:rFonts w:ascii="Times New Roman" w:hAnsi="Times New Roman" w:cs="Times New Roman"/>
        </w:rPr>
      </w:pPr>
    </w:p>
    <w:p w14:paraId="2CFD6A42" w14:textId="77777777" w:rsidR="001E3CBA" w:rsidRDefault="001E3CBA" w:rsidP="001E3CBA">
      <w:pPr>
        <w:rPr>
          <w:rFonts w:ascii="Times New Roman" w:hAnsi="Times New Roman" w:cs="Times New Roman"/>
        </w:rPr>
      </w:pPr>
    </w:p>
    <w:p w14:paraId="10E23268" w14:textId="77777777" w:rsidR="001E3CBA" w:rsidRDefault="001E3CBA" w:rsidP="001E3C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7E12FDFD" w14:textId="77777777" w:rsidR="006B2F86" w:rsidRPr="00E71FC3" w:rsidRDefault="001E3C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ACCA4" w14:textId="77777777" w:rsidR="001E3CBA" w:rsidRDefault="001E3CBA" w:rsidP="00E71FC3">
      <w:r>
        <w:separator/>
      </w:r>
    </w:p>
  </w:endnote>
  <w:endnote w:type="continuationSeparator" w:id="0">
    <w:p w14:paraId="42CE0F82" w14:textId="77777777" w:rsidR="001E3CBA" w:rsidRDefault="001E3C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5B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6DCA1" w14:textId="77777777" w:rsidR="001E3CBA" w:rsidRDefault="001E3CBA" w:rsidP="00E71FC3">
      <w:r>
        <w:separator/>
      </w:r>
    </w:p>
  </w:footnote>
  <w:footnote w:type="continuationSeparator" w:id="0">
    <w:p w14:paraId="0C43FF81" w14:textId="77777777" w:rsidR="001E3CBA" w:rsidRDefault="001E3C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CBA"/>
    <w:rsid w:val="001A7C09"/>
    <w:rsid w:val="001E3CB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83AA7"/>
  <w15:chartTrackingRefBased/>
  <w15:docId w15:val="{B5918EFF-4F51-4D22-8DB3-6A38A4C7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3C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E3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2019-01-25T21:33:00Z</dcterms:created>
  <dcterms:modified xsi:type="dcterms:W3CDTF">2019-01-25T21:34:00Z</dcterms:modified>
</cp:coreProperties>
</file>